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3A7A" w14:textId="767D4F35" w:rsidR="00FB219C" w:rsidRDefault="00FB219C" w:rsidP="00F507D8">
      <w:pPr>
        <w:spacing w:after="0" w:line="240" w:lineRule="auto"/>
        <w:jc w:val="center"/>
        <w:rPr>
          <w:rFonts w:ascii="Comic Sans MS" w:hAnsi="Comic Sans MS" w:cstheme="minorHAnsi"/>
          <w:color w:val="FF0000"/>
          <w:spacing w:val="20"/>
          <w:sz w:val="10"/>
          <w:szCs w:val="10"/>
        </w:rPr>
      </w:pPr>
    </w:p>
    <w:p w14:paraId="40548BE1" w14:textId="77777777" w:rsidR="00FB219C" w:rsidRDefault="00FB219C" w:rsidP="00F507D8">
      <w:pPr>
        <w:spacing w:after="0" w:line="240" w:lineRule="auto"/>
        <w:jc w:val="center"/>
        <w:rPr>
          <w:rFonts w:ascii="Comic Sans MS" w:hAnsi="Comic Sans MS" w:cstheme="minorHAnsi"/>
          <w:color w:val="FF0000"/>
          <w:spacing w:val="20"/>
          <w:sz w:val="10"/>
          <w:szCs w:val="10"/>
        </w:rPr>
      </w:pPr>
    </w:p>
    <w:p w14:paraId="4B16A0A5" w14:textId="1E6089C0" w:rsidR="00F507D8" w:rsidRPr="00315827" w:rsidRDefault="00F507D8" w:rsidP="00F507D8">
      <w:pPr>
        <w:spacing w:after="0" w:line="240" w:lineRule="auto"/>
        <w:jc w:val="center"/>
        <w:rPr>
          <w:rFonts w:ascii="Comic Sans MS" w:hAnsi="Comic Sans MS" w:cstheme="minorHAnsi"/>
          <w:color w:val="FF0000"/>
          <w:spacing w:val="20"/>
          <w:sz w:val="30"/>
          <w:szCs w:val="30"/>
        </w:rPr>
      </w:pPr>
      <w:r w:rsidRPr="00315827">
        <w:rPr>
          <w:rFonts w:ascii="Comic Sans MS" w:hAnsi="Comic Sans MS" w:cstheme="minorHAnsi"/>
          <w:color w:val="FF0000"/>
          <w:spacing w:val="20"/>
          <w:sz w:val="30"/>
          <w:szCs w:val="30"/>
        </w:rPr>
        <w:t>ISCRIZIONE ALL’ASSOCIAZIONE</w:t>
      </w:r>
    </w:p>
    <w:p w14:paraId="3E1DAF96" w14:textId="77777777" w:rsidR="00F507D8" w:rsidRPr="00A7040B" w:rsidRDefault="00F507D8" w:rsidP="00F507D8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13E5D893" w14:textId="77777777" w:rsidR="00F507D8" w:rsidRPr="00315827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</w:rPr>
      </w:pPr>
      <w:r w:rsidRPr="00315827">
        <w:rPr>
          <w:rFonts w:ascii="Comic Sans MS" w:hAnsi="Comic Sans MS" w:cstheme="minorHAnsi"/>
          <w:color w:val="2F5496" w:themeColor="accent1" w:themeShade="BF"/>
        </w:rPr>
        <w:t>Gentile Donatore,</w:t>
      </w:r>
    </w:p>
    <w:p w14:paraId="73BA7050" w14:textId="71DEBCD1" w:rsidR="00F507D8" w:rsidRPr="00315827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</w:rPr>
      </w:pPr>
      <w:proofErr w:type="spellStart"/>
      <w:r w:rsidRPr="00315827">
        <w:rPr>
          <w:rFonts w:ascii="Comic Sans MS" w:hAnsi="Comic Sans MS" w:cstheme="minorHAnsi"/>
          <w:color w:val="2F5496" w:themeColor="accent1" w:themeShade="BF"/>
        </w:rPr>
        <w:t>Adoces</w:t>
      </w:r>
      <w:proofErr w:type="spellEnd"/>
      <w:r w:rsidRPr="00315827">
        <w:rPr>
          <w:rFonts w:ascii="Comic Sans MS" w:hAnsi="Comic Sans MS" w:cstheme="minorHAnsi"/>
          <w:color w:val="2F5496" w:themeColor="accent1" w:themeShade="BF"/>
        </w:rPr>
        <w:t xml:space="preserve"> Verona è l’Associazione convenzionata con I ‘Azienda Ospedaliera Universitaria Integrate di</w:t>
      </w:r>
      <w:r w:rsidR="00624C43" w:rsidRPr="00315827">
        <w:rPr>
          <w:rFonts w:ascii="Comic Sans MS" w:hAnsi="Comic Sans MS" w:cstheme="minorHAnsi"/>
          <w:color w:val="2F5496" w:themeColor="accent1" w:themeShade="BF"/>
        </w:rPr>
        <w:t xml:space="preserve"> </w:t>
      </w:r>
      <w:r w:rsidRPr="00315827">
        <w:rPr>
          <w:rFonts w:ascii="Comic Sans MS" w:hAnsi="Comic Sans MS" w:cstheme="minorHAnsi"/>
          <w:color w:val="2F5496" w:themeColor="accent1" w:themeShade="BF"/>
        </w:rPr>
        <w:t>Verona per la promozione della donazione di cellule staminali emopoietiche [CSE] del midollo osseo del sangue cordonale, a beneficio di tutti i pazienti in attesa di trapianto. Svolgiamo inoltre attività di segreteria con volontari. in forma gratuita, garantendo la tutela dalla privacy e il corretto trattamento dei dati sensibili, ai sensi del Regolamento UE 201E5/B79—GDPR.</w:t>
      </w:r>
    </w:p>
    <w:p w14:paraId="5273A266" w14:textId="77777777" w:rsidR="00F507D8" w:rsidRPr="00315827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</w:rPr>
      </w:pPr>
    </w:p>
    <w:p w14:paraId="392A0E47" w14:textId="422CCCE2" w:rsidR="00F507D8" w:rsidRPr="00315827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</w:rPr>
      </w:pPr>
      <w:r w:rsidRPr="00315827">
        <w:rPr>
          <w:rFonts w:ascii="Comic Sans MS" w:hAnsi="Comic Sans MS" w:cstheme="minorHAnsi"/>
          <w:color w:val="2F5496" w:themeColor="accent1" w:themeShade="BF"/>
        </w:rPr>
        <w:t>SCRIVERE IN STAMPATELLO</w:t>
      </w:r>
    </w:p>
    <w:p w14:paraId="4BBCE373" w14:textId="77777777" w:rsidR="00E707A0" w:rsidRPr="00A7040B" w:rsidRDefault="00E707A0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31"/>
        <w:gridCol w:w="14"/>
        <w:gridCol w:w="284"/>
        <w:gridCol w:w="229"/>
        <w:gridCol w:w="165"/>
        <w:gridCol w:w="284"/>
        <w:gridCol w:w="195"/>
        <w:gridCol w:w="119"/>
        <w:gridCol w:w="709"/>
        <w:gridCol w:w="395"/>
        <w:gridCol w:w="313"/>
        <w:gridCol w:w="142"/>
        <w:gridCol w:w="406"/>
        <w:gridCol w:w="577"/>
        <w:gridCol w:w="365"/>
        <w:gridCol w:w="637"/>
        <w:gridCol w:w="422"/>
        <w:gridCol w:w="784"/>
        <w:gridCol w:w="814"/>
        <w:gridCol w:w="308"/>
        <w:gridCol w:w="714"/>
        <w:gridCol w:w="260"/>
        <w:gridCol w:w="690"/>
        <w:gridCol w:w="685"/>
      </w:tblGrid>
      <w:tr w:rsidR="00161F7E" w:rsidRPr="00A7040B" w14:paraId="1861E5B4" w14:textId="77777777" w:rsidTr="00161F7E">
        <w:tc>
          <w:tcPr>
            <w:tcW w:w="1276" w:type="dxa"/>
            <w:gridSpan w:val="3"/>
            <w:vAlign w:val="bottom"/>
          </w:tcPr>
          <w:p w14:paraId="345BCF6B" w14:textId="24847B23" w:rsidR="00E707A0" w:rsidRPr="00A7040B" w:rsidRDefault="00161F7E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Nome</w:t>
            </w:r>
          </w:p>
        </w:tc>
        <w:tc>
          <w:tcPr>
            <w:tcW w:w="3241" w:type="dxa"/>
            <w:gridSpan w:val="11"/>
            <w:tcBorders>
              <w:bottom w:val="single" w:sz="12" w:space="0" w:color="2F5496" w:themeColor="accent1" w:themeShade="BF"/>
            </w:tcBorders>
            <w:vAlign w:val="bottom"/>
          </w:tcPr>
          <w:p w14:paraId="41310321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Align w:val="bottom"/>
          </w:tcPr>
          <w:p w14:paraId="1051D8DD" w14:textId="3FE20AD7" w:rsidR="00E707A0" w:rsidRPr="00A7040B" w:rsidRDefault="00161F7E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Cognome</w:t>
            </w:r>
          </w:p>
        </w:tc>
        <w:tc>
          <w:tcPr>
            <w:tcW w:w="3939" w:type="dxa"/>
            <w:gridSpan w:val="7"/>
            <w:tcBorders>
              <w:bottom w:val="single" w:sz="12" w:space="0" w:color="2F5496" w:themeColor="accent1" w:themeShade="BF"/>
            </w:tcBorders>
            <w:vAlign w:val="bottom"/>
          </w:tcPr>
          <w:p w14:paraId="2EF961E4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302D25DF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M. </w:t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</w:p>
        </w:tc>
        <w:tc>
          <w:tcPr>
            <w:tcW w:w="685" w:type="dxa"/>
            <w:vAlign w:val="bottom"/>
          </w:tcPr>
          <w:p w14:paraId="4F129EC6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F. </w:t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</w:p>
        </w:tc>
      </w:tr>
      <w:tr w:rsidR="00E707A0" w:rsidRPr="00A7040B" w14:paraId="35B2BAF6" w14:textId="77777777" w:rsidTr="00161F7E">
        <w:tc>
          <w:tcPr>
            <w:tcW w:w="2238" w:type="dxa"/>
            <w:gridSpan w:val="7"/>
            <w:vAlign w:val="bottom"/>
          </w:tcPr>
          <w:p w14:paraId="54825E06" w14:textId="7AA6AE50" w:rsidR="00E707A0" w:rsidRPr="00A7040B" w:rsidRDefault="00161F7E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Residente in Via/piazza</w:t>
            </w:r>
          </w:p>
        </w:tc>
        <w:tc>
          <w:tcPr>
            <w:tcW w:w="8535" w:type="dxa"/>
            <w:gridSpan w:val="18"/>
            <w:tcBorders>
              <w:bottom w:val="single" w:sz="12" w:space="0" w:color="1F3864" w:themeColor="accent1" w:themeShade="80"/>
            </w:tcBorders>
            <w:vAlign w:val="bottom"/>
          </w:tcPr>
          <w:p w14:paraId="285DE8A5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161F7E" w:rsidRPr="00A7040B" w14:paraId="151B6479" w14:textId="77777777" w:rsidTr="00161F7E">
        <w:tc>
          <w:tcPr>
            <w:tcW w:w="931" w:type="dxa"/>
            <w:vAlign w:val="bottom"/>
          </w:tcPr>
          <w:p w14:paraId="7FA68DB1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C.A.P.</w:t>
            </w:r>
          </w:p>
        </w:tc>
        <w:tc>
          <w:tcPr>
            <w:tcW w:w="858" w:type="dxa"/>
            <w:gridSpan w:val="4"/>
            <w:tcBorders>
              <w:bottom w:val="single" w:sz="12" w:space="0" w:color="1F3864" w:themeColor="accent1" w:themeShade="80"/>
            </w:tcBorders>
            <w:vAlign w:val="bottom"/>
          </w:tcPr>
          <w:p w14:paraId="3396B95C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Align w:val="bottom"/>
          </w:tcPr>
          <w:p w14:paraId="3851D437" w14:textId="0CEB9855" w:rsidR="00E707A0" w:rsidRPr="00A7040B" w:rsidRDefault="00161F7E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Città</w:t>
            </w:r>
          </w:p>
        </w:tc>
        <w:tc>
          <w:tcPr>
            <w:tcW w:w="5991" w:type="dxa"/>
            <w:gridSpan w:val="13"/>
            <w:tcBorders>
              <w:bottom w:val="single" w:sz="12" w:space="0" w:color="1F3864" w:themeColor="accent1" w:themeShade="80"/>
            </w:tcBorders>
            <w:vAlign w:val="bottom"/>
          </w:tcPr>
          <w:p w14:paraId="36471AFF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14" w:type="dxa"/>
            <w:vAlign w:val="bottom"/>
          </w:tcPr>
          <w:p w14:paraId="60E37A62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Prov.</w:t>
            </w:r>
          </w:p>
        </w:tc>
        <w:tc>
          <w:tcPr>
            <w:tcW w:w="1635" w:type="dxa"/>
            <w:gridSpan w:val="3"/>
            <w:tcBorders>
              <w:bottom w:val="single" w:sz="12" w:space="0" w:color="1F3864" w:themeColor="accent1" w:themeShade="80"/>
            </w:tcBorders>
            <w:vAlign w:val="bottom"/>
          </w:tcPr>
          <w:p w14:paraId="11DAE1F6" w14:textId="77777777" w:rsidR="00E707A0" w:rsidRPr="00A7040B" w:rsidRDefault="00E707A0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161F7E" w:rsidRPr="00A7040B" w14:paraId="1E465376" w14:textId="77777777" w:rsidTr="00161F7E">
        <w:tc>
          <w:tcPr>
            <w:tcW w:w="1954" w:type="dxa"/>
            <w:gridSpan w:val="6"/>
            <w:vAlign w:val="bottom"/>
          </w:tcPr>
          <w:p w14:paraId="41951E0E" w14:textId="7483FDAE" w:rsidR="00AC3882" w:rsidRPr="00A7040B" w:rsidRDefault="00AC3882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Luogo di nascita </w:t>
            </w:r>
          </w:p>
        </w:tc>
        <w:tc>
          <w:tcPr>
            <w:tcW w:w="4564" w:type="dxa"/>
            <w:gridSpan w:val="12"/>
            <w:tcBorders>
              <w:bottom w:val="single" w:sz="12" w:space="0" w:color="1F3864" w:themeColor="accent1" w:themeShade="80"/>
            </w:tcBorders>
            <w:vAlign w:val="bottom"/>
          </w:tcPr>
          <w:p w14:paraId="70FB5BBE" w14:textId="77777777" w:rsidR="00AC3882" w:rsidRPr="00A7040B" w:rsidRDefault="00AC3882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vAlign w:val="bottom"/>
          </w:tcPr>
          <w:p w14:paraId="75FB8B72" w14:textId="2E3A718B" w:rsidR="00AC3882" w:rsidRPr="00A7040B" w:rsidRDefault="00AC3882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Data di nascita</w:t>
            </w:r>
          </w:p>
        </w:tc>
        <w:tc>
          <w:tcPr>
            <w:tcW w:w="2657" w:type="dxa"/>
            <w:gridSpan w:val="5"/>
            <w:tcBorders>
              <w:bottom w:val="single" w:sz="12" w:space="0" w:color="1F3864" w:themeColor="accent1" w:themeShade="80"/>
            </w:tcBorders>
            <w:vAlign w:val="bottom"/>
          </w:tcPr>
          <w:p w14:paraId="10AED5A2" w14:textId="6936A8EC" w:rsidR="00AC3882" w:rsidRPr="00A7040B" w:rsidRDefault="00AC3882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161F7E" w:rsidRPr="00A7040B" w14:paraId="4372D37B" w14:textId="77777777" w:rsidTr="00E97F88">
        <w:tc>
          <w:tcPr>
            <w:tcW w:w="1262" w:type="dxa"/>
            <w:gridSpan w:val="2"/>
            <w:vAlign w:val="bottom"/>
          </w:tcPr>
          <w:p w14:paraId="40D5BEF3" w14:textId="77777777" w:rsidR="00161F7E" w:rsidRPr="00A7040B" w:rsidRDefault="00161F7E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Telefono</w:t>
            </w:r>
          </w:p>
        </w:tc>
        <w:tc>
          <w:tcPr>
            <w:tcW w:w="3832" w:type="dxa"/>
            <w:gridSpan w:val="13"/>
            <w:tcBorders>
              <w:bottom w:val="single" w:sz="12" w:space="0" w:color="1F3864" w:themeColor="accent1" w:themeShade="80"/>
            </w:tcBorders>
            <w:vAlign w:val="bottom"/>
          </w:tcPr>
          <w:p w14:paraId="44B6C098" w14:textId="0B9E0C45" w:rsidR="00161F7E" w:rsidRPr="00A7040B" w:rsidRDefault="00161F7E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bottom"/>
          </w:tcPr>
          <w:p w14:paraId="3207633B" w14:textId="77777777" w:rsidR="00161F7E" w:rsidRPr="00A7040B" w:rsidRDefault="00161F7E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E-mail</w:t>
            </w:r>
          </w:p>
        </w:tc>
        <w:tc>
          <w:tcPr>
            <w:tcW w:w="4677" w:type="dxa"/>
            <w:gridSpan w:val="8"/>
            <w:tcBorders>
              <w:bottom w:val="single" w:sz="12" w:space="0" w:color="1F3864" w:themeColor="accent1" w:themeShade="80"/>
            </w:tcBorders>
            <w:vAlign w:val="bottom"/>
          </w:tcPr>
          <w:p w14:paraId="6076AA5E" w14:textId="77777777" w:rsidR="00161F7E" w:rsidRPr="00A7040B" w:rsidRDefault="00161F7E" w:rsidP="00A7040B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B7575B" w:rsidRPr="00A7040B" w14:paraId="4C395D97" w14:textId="77777777" w:rsidTr="00B7575B">
        <w:tc>
          <w:tcPr>
            <w:tcW w:w="2552" w:type="dxa"/>
            <w:gridSpan w:val="9"/>
            <w:vAlign w:val="bottom"/>
          </w:tcPr>
          <w:p w14:paraId="2AC55B68" w14:textId="0B238382" w:rsidR="00B7575B" w:rsidRPr="00A7040B" w:rsidRDefault="00B7575B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Sei già d</w:t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onatori di Sangue</w:t>
            </w:r>
          </w:p>
        </w:tc>
        <w:tc>
          <w:tcPr>
            <w:tcW w:w="709" w:type="dxa"/>
            <w:vAlign w:val="bottom"/>
          </w:tcPr>
          <w:p w14:paraId="70507EFE" w14:textId="3A39A3A5" w:rsidR="00B7575B" w:rsidRPr="00A7040B" w:rsidRDefault="00B7575B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si </w:t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</w:p>
        </w:tc>
        <w:tc>
          <w:tcPr>
            <w:tcW w:w="708" w:type="dxa"/>
            <w:gridSpan w:val="2"/>
            <w:vAlign w:val="bottom"/>
          </w:tcPr>
          <w:p w14:paraId="5B24CAC9" w14:textId="5047D725" w:rsidR="00B7575B" w:rsidRPr="00A7040B" w:rsidRDefault="00B7575B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no </w:t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</w:p>
        </w:tc>
        <w:tc>
          <w:tcPr>
            <w:tcW w:w="2127" w:type="dxa"/>
            <w:gridSpan w:val="5"/>
            <w:vAlign w:val="bottom"/>
          </w:tcPr>
          <w:p w14:paraId="21208D0D" w14:textId="5C6A15DB" w:rsidR="00B7575B" w:rsidRPr="00A7040B" w:rsidRDefault="00B7575B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B7575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Documento di identità</w:t>
            </w:r>
          </w:p>
        </w:tc>
        <w:tc>
          <w:tcPr>
            <w:tcW w:w="4677" w:type="dxa"/>
            <w:gridSpan w:val="8"/>
            <w:tcBorders>
              <w:bottom w:val="single" w:sz="12" w:space="0" w:color="1F3864" w:themeColor="accent1" w:themeShade="80"/>
            </w:tcBorders>
            <w:vAlign w:val="bottom"/>
          </w:tcPr>
          <w:p w14:paraId="2D846C3E" w14:textId="1EFB134F" w:rsidR="00B7575B" w:rsidRPr="00A7040B" w:rsidRDefault="00B7575B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B7575B" w:rsidRPr="00A7040B" w14:paraId="668A9A72" w14:textId="77777777" w:rsidTr="00B7575B">
        <w:trPr>
          <w:trHeight w:val="113"/>
        </w:trPr>
        <w:tc>
          <w:tcPr>
            <w:tcW w:w="3656" w:type="dxa"/>
            <w:gridSpan w:val="11"/>
            <w:vAlign w:val="bottom"/>
          </w:tcPr>
          <w:p w14:paraId="6DF6E805" w14:textId="77777777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Come ci hai conosciuti?</w:t>
            </w:r>
          </w:p>
        </w:tc>
        <w:tc>
          <w:tcPr>
            <w:tcW w:w="3646" w:type="dxa"/>
            <w:gridSpan w:val="8"/>
            <w:vAlign w:val="bottom"/>
          </w:tcPr>
          <w:p w14:paraId="342FEFBE" w14:textId="4B934B77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71" w:type="dxa"/>
            <w:gridSpan w:val="6"/>
            <w:tcBorders>
              <w:top w:val="single" w:sz="12" w:space="0" w:color="1F3864" w:themeColor="accent1" w:themeShade="80"/>
            </w:tcBorders>
            <w:vAlign w:val="bottom"/>
          </w:tcPr>
          <w:p w14:paraId="31B4220A" w14:textId="237145E6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161F7E" w:rsidRPr="00A7040B" w14:paraId="49428D6A" w14:textId="77777777" w:rsidTr="00161F7E">
        <w:trPr>
          <w:trHeight w:val="113"/>
        </w:trPr>
        <w:tc>
          <w:tcPr>
            <w:tcW w:w="3656" w:type="dxa"/>
            <w:gridSpan w:val="11"/>
            <w:vAlign w:val="bottom"/>
          </w:tcPr>
          <w:p w14:paraId="1C83DBAD" w14:textId="73622FDF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Scuola/Università</w:t>
            </w:r>
          </w:p>
        </w:tc>
        <w:tc>
          <w:tcPr>
            <w:tcW w:w="3646" w:type="dxa"/>
            <w:gridSpan w:val="8"/>
            <w:vAlign w:val="bottom"/>
          </w:tcPr>
          <w:p w14:paraId="098F486E" w14:textId="18D38316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Lavoro</w:t>
            </w:r>
          </w:p>
        </w:tc>
        <w:tc>
          <w:tcPr>
            <w:tcW w:w="3471" w:type="dxa"/>
            <w:gridSpan w:val="6"/>
            <w:vAlign w:val="bottom"/>
          </w:tcPr>
          <w:p w14:paraId="58DA4980" w14:textId="05988B26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Associazioni</w:t>
            </w:r>
          </w:p>
        </w:tc>
      </w:tr>
      <w:tr w:rsidR="00161F7E" w:rsidRPr="00A7040B" w14:paraId="37D74A12" w14:textId="77777777" w:rsidTr="00161F7E">
        <w:trPr>
          <w:trHeight w:val="113"/>
        </w:trPr>
        <w:tc>
          <w:tcPr>
            <w:tcW w:w="3656" w:type="dxa"/>
            <w:gridSpan w:val="11"/>
            <w:vAlign w:val="bottom"/>
          </w:tcPr>
          <w:p w14:paraId="54874344" w14:textId="14F1CBA2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Amico, parente, conoscente</w:t>
            </w:r>
          </w:p>
        </w:tc>
        <w:tc>
          <w:tcPr>
            <w:tcW w:w="3646" w:type="dxa"/>
            <w:gridSpan w:val="8"/>
            <w:vAlign w:val="bottom"/>
          </w:tcPr>
          <w:p w14:paraId="642C7B8A" w14:textId="1B1DD042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Sito internet e social media</w:t>
            </w:r>
          </w:p>
        </w:tc>
        <w:tc>
          <w:tcPr>
            <w:tcW w:w="3471" w:type="dxa"/>
            <w:gridSpan w:val="6"/>
            <w:vAlign w:val="bottom"/>
          </w:tcPr>
          <w:p w14:paraId="198C564B" w14:textId="398A2C15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Gruppo sportivo</w:t>
            </w:r>
          </w:p>
        </w:tc>
      </w:tr>
      <w:tr w:rsidR="00161F7E" w:rsidRPr="00A7040B" w14:paraId="4D432E2B" w14:textId="77777777" w:rsidTr="00161F7E">
        <w:trPr>
          <w:trHeight w:val="113"/>
        </w:trPr>
        <w:tc>
          <w:tcPr>
            <w:tcW w:w="3656" w:type="dxa"/>
            <w:gridSpan w:val="11"/>
            <w:vAlign w:val="bottom"/>
          </w:tcPr>
          <w:p w14:paraId="66E63374" w14:textId="46AD3CC7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Banchetto</w:t>
            </w:r>
          </w:p>
        </w:tc>
        <w:tc>
          <w:tcPr>
            <w:tcW w:w="3646" w:type="dxa"/>
            <w:gridSpan w:val="8"/>
            <w:vAlign w:val="bottom"/>
          </w:tcPr>
          <w:p w14:paraId="2850E885" w14:textId="7F017C1A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TV, giornali</w:t>
            </w:r>
            <w:proofErr w:type="gramStart"/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..</w:t>
            </w:r>
            <w:proofErr w:type="gramEnd"/>
          </w:p>
        </w:tc>
        <w:tc>
          <w:tcPr>
            <w:tcW w:w="3471" w:type="dxa"/>
            <w:gridSpan w:val="6"/>
            <w:vAlign w:val="bottom"/>
          </w:tcPr>
          <w:p w14:paraId="42F50810" w14:textId="57A64CCD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Persona malata</w:t>
            </w:r>
          </w:p>
        </w:tc>
      </w:tr>
      <w:tr w:rsidR="00161F7E" w:rsidRPr="00A7040B" w14:paraId="03161473" w14:textId="77777777" w:rsidTr="00161F7E">
        <w:trPr>
          <w:trHeight w:val="113"/>
        </w:trPr>
        <w:tc>
          <w:tcPr>
            <w:tcW w:w="3656" w:type="dxa"/>
            <w:gridSpan w:val="11"/>
            <w:vAlign w:val="bottom"/>
          </w:tcPr>
          <w:p w14:paraId="6BA70E22" w14:textId="5D3C31A1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sym w:font="Wingdings" w:char="F06F"/>
            </w:r>
            <w:r w:rsidRPr="00A7040B"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 xml:space="preserve"> Altro</w:t>
            </w:r>
          </w:p>
        </w:tc>
        <w:tc>
          <w:tcPr>
            <w:tcW w:w="3646" w:type="dxa"/>
            <w:gridSpan w:val="8"/>
            <w:vAlign w:val="bottom"/>
          </w:tcPr>
          <w:p w14:paraId="02D62D22" w14:textId="5AD29F75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71" w:type="dxa"/>
            <w:gridSpan w:val="6"/>
            <w:vAlign w:val="bottom"/>
          </w:tcPr>
          <w:p w14:paraId="6D8E31B6" w14:textId="77777777" w:rsidR="00161F7E" w:rsidRPr="00A7040B" w:rsidRDefault="00161F7E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E97F88" w:rsidRPr="00A7040B" w14:paraId="513B90F0" w14:textId="77777777" w:rsidTr="00E97F88">
        <w:trPr>
          <w:gridAfter w:val="12"/>
          <w:wAfter w:w="6662" w:type="dxa"/>
          <w:trHeight w:val="113"/>
        </w:trPr>
        <w:tc>
          <w:tcPr>
            <w:tcW w:w="1560" w:type="dxa"/>
            <w:gridSpan w:val="4"/>
            <w:vAlign w:val="bottom"/>
          </w:tcPr>
          <w:p w14:paraId="185F5768" w14:textId="6C3A80D4" w:rsidR="00E97F88" w:rsidRPr="00A7040B" w:rsidRDefault="00E97F88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  <w:t>Codice Fiscale</w:t>
            </w:r>
          </w:p>
        </w:tc>
        <w:tc>
          <w:tcPr>
            <w:tcW w:w="2551" w:type="dxa"/>
            <w:gridSpan w:val="9"/>
            <w:tcBorders>
              <w:bottom w:val="single" w:sz="12" w:space="0" w:color="1F3864" w:themeColor="accent1" w:themeShade="80"/>
            </w:tcBorders>
            <w:vAlign w:val="bottom"/>
          </w:tcPr>
          <w:p w14:paraId="4FC8463E" w14:textId="6411C27E" w:rsidR="00E97F88" w:rsidRPr="00A7040B" w:rsidRDefault="00E97F88" w:rsidP="00161F7E">
            <w:pPr>
              <w:spacing w:beforeLines="20" w:before="48" w:afterLines="20" w:after="48" w:line="240" w:lineRule="auto"/>
              <w:rPr>
                <w:rFonts w:ascii="Comic Sans MS" w:hAnsi="Comic Sans MS" w:cstheme="minorHAnsi"/>
                <w:color w:val="2F5496" w:themeColor="accent1" w:themeShade="BF"/>
                <w:sz w:val="18"/>
                <w:szCs w:val="18"/>
              </w:rPr>
            </w:pPr>
          </w:p>
        </w:tc>
      </w:tr>
    </w:tbl>
    <w:p w14:paraId="0D4704C0" w14:textId="565DBBEE" w:rsidR="00AD77FF" w:rsidRDefault="00AD77FF" w:rsidP="00624C43">
      <w:pPr>
        <w:spacing w:after="0" w:line="240" w:lineRule="auto"/>
        <w:jc w:val="center"/>
        <w:rPr>
          <w:rFonts w:ascii="Comic Sans MS" w:hAnsi="Comic Sans MS" w:cstheme="minorHAnsi"/>
          <w:b/>
          <w:bCs/>
          <w:color w:val="2F5496" w:themeColor="accent1" w:themeShade="BF"/>
          <w:spacing w:val="20"/>
          <w:sz w:val="18"/>
          <w:szCs w:val="18"/>
        </w:rPr>
      </w:pPr>
    </w:p>
    <w:p w14:paraId="64FF7B2A" w14:textId="77777777" w:rsidR="00FB219C" w:rsidRPr="00DF37F7" w:rsidRDefault="00FB219C" w:rsidP="00624C43">
      <w:pPr>
        <w:spacing w:after="0" w:line="240" w:lineRule="auto"/>
        <w:jc w:val="center"/>
        <w:rPr>
          <w:rFonts w:ascii="Comic Sans MS" w:hAnsi="Comic Sans MS" w:cstheme="minorHAnsi"/>
          <w:b/>
          <w:bCs/>
          <w:color w:val="2F5496" w:themeColor="accent1" w:themeShade="BF"/>
          <w:spacing w:val="20"/>
          <w:sz w:val="18"/>
          <w:szCs w:val="18"/>
        </w:rPr>
      </w:pPr>
    </w:p>
    <w:p w14:paraId="389B86F7" w14:textId="508F1C6F" w:rsidR="00F507D8" w:rsidRPr="00A7040B" w:rsidRDefault="00F507D8" w:rsidP="00624C43">
      <w:pPr>
        <w:spacing w:after="0" w:line="240" w:lineRule="auto"/>
        <w:jc w:val="center"/>
        <w:rPr>
          <w:rFonts w:ascii="Comic Sans MS" w:hAnsi="Comic Sans MS" w:cstheme="minorHAnsi"/>
          <w:b/>
          <w:bCs/>
          <w:color w:val="2F5496" w:themeColor="accent1" w:themeShade="BF"/>
          <w:spacing w:val="20"/>
          <w:sz w:val="18"/>
          <w:szCs w:val="18"/>
        </w:rPr>
      </w:pPr>
      <w:r w:rsidRPr="00A7040B">
        <w:rPr>
          <w:rFonts w:ascii="Comic Sans MS" w:hAnsi="Comic Sans MS" w:cstheme="minorHAnsi"/>
          <w:b/>
          <w:bCs/>
          <w:color w:val="2F5496" w:themeColor="accent1" w:themeShade="BF"/>
          <w:spacing w:val="20"/>
          <w:sz w:val="18"/>
          <w:szCs w:val="18"/>
        </w:rPr>
        <w:t>Informativa per il trattamento dei dati personali</w:t>
      </w:r>
    </w:p>
    <w:p w14:paraId="7CDA5BD9" w14:textId="77777777" w:rsidR="00FB219C" w:rsidRPr="004F1D9E" w:rsidRDefault="00FB219C" w:rsidP="00624C43">
      <w:pPr>
        <w:spacing w:after="0" w:line="240" w:lineRule="auto"/>
        <w:jc w:val="center"/>
        <w:rPr>
          <w:rFonts w:ascii="Comic Sans MS" w:hAnsi="Comic Sans MS" w:cstheme="minorHAnsi"/>
          <w:color w:val="2F5496" w:themeColor="accent1" w:themeShade="BF"/>
          <w:spacing w:val="20"/>
          <w:sz w:val="16"/>
          <w:szCs w:val="16"/>
        </w:rPr>
      </w:pPr>
    </w:p>
    <w:p w14:paraId="4195753E" w14:textId="56C17F61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L’Associazione </w:t>
      </w:r>
      <w:proofErr w:type="spellStart"/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Adoces</w:t>
      </w:r>
      <w:proofErr w:type="spellEnd"/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Verona con sede legale a Verona in Via Villa, 25 - CF 93077450232 (in seguito “Titolare”) in qualità di titolare del trattamento, La informa ai sensi dell’art. 13 Regolamento UE 2016/679 (in seguito “GDPR”) che i Suoi dati saranno trattati con la modalità e per le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finalità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seguenti:</w:t>
      </w:r>
    </w:p>
    <w:p w14:paraId="1DBF9841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5A40A916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1. Oggetto del trattamento</w:t>
      </w:r>
    </w:p>
    <w:p w14:paraId="7DA3A906" w14:textId="1B252BBF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Il Titolare tratta i dati personali,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identificativi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(ad esempio, nome, cognome, telefono, e-mail, </w:t>
      </w:r>
      <w:proofErr w:type="spellStart"/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ecc</w:t>
      </w:r>
      <w:proofErr w:type="spellEnd"/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) in seguito (“dati personali” o anche “dati”) da Lei comunicati in occasione della compilazione della scheda di iscrizione.</w:t>
      </w:r>
    </w:p>
    <w:p w14:paraId="0A984AF0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0F7F8121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2. Finalità del trattamento</w:t>
      </w:r>
    </w:p>
    <w:p w14:paraId="29897B59" w14:textId="6A9206B5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I Suoi dati personali sono trattati per le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finalità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di adempimento dei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fini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associativi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definiti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nello statuto che Lei conosce e a cui dichiara di adeguarsi e all’esecuzione degli obblighi di carattere legislativo previsti dalle leggi vigenti per quanto attinente all’attività complessiva e al ruolo dell’associazione. Tali dati vengono regolarmente aggiornati e messi a disposizione dei centri trasfusionali e servizi sanitari delle Ulss della provincia di Verona che come previsto nelle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specifiche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convenzioni, effettuano i controlli sui donatori iscritti al Registro Italiano IBMDR e sulle mamme donatrici di sangue cordonale.</w:t>
      </w:r>
    </w:p>
    <w:p w14:paraId="1A4DCD31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35C58BB2" w14:textId="60028965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3. Modalit</w:t>
      </w:r>
      <w:r w:rsidR="00663E41"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à</w:t>
      </w: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 xml:space="preserve"> di trattamento</w:t>
      </w:r>
    </w:p>
    <w:p w14:paraId="53684D0F" w14:textId="68570ED4" w:rsidR="00F507D8" w:rsidRPr="00A7040B" w:rsidRDefault="00663E41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Il </w:t>
      </w:r>
      <w:r w:rsidR="00F507D8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trattamento dei Suoi dati personali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è</w:t>
      </w:r>
      <w:r w:rsidR="00F507D8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realizzato per mezzo delle operazioni indicate all'art. 4 Codice Privacy e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="00F507D8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all’art. 4 n. 2) GDPR e precisamente: raccolta, registrazione, organizzazione, consultazione, elaborazione,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modificazione</w:t>
      </w:r>
      <w:r w:rsidR="00F507D8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,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="00F507D8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selezione, estrazione, raffronto, utilizzo, interconnessione, blocco, comunicazione, cancellazione e distruzione dei dati.</w:t>
      </w:r>
    </w:p>
    <w:p w14:paraId="63612731" w14:textId="4BA24D30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lastRenderedPageBreak/>
        <w:t xml:space="preserve">I Suoi dati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personali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sono sottoposti a trattamento sia cartaceo Che elettronico e/o automatizzato.</w:t>
      </w:r>
    </w:p>
    <w:p w14:paraId="022697AC" w14:textId="6A725A93" w:rsidR="00663E41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Il Titolare tratter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à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i dati personali per il tempo necessario per adempiere alle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finalità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 cui sopra e comunque per non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oltre 10 anni dalla cessazione del rapporto per le Finalit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à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di Servizi.</w:t>
      </w:r>
    </w:p>
    <w:p w14:paraId="048A5750" w14:textId="77777777" w:rsidR="00663E41" w:rsidRPr="00A7040B" w:rsidRDefault="00663E41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4085CF9E" w14:textId="2EAD1932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4. Accesso ai dati</w:t>
      </w:r>
    </w:p>
    <w:p w14:paraId="687ABB0F" w14:textId="0FEDE8DC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I Suoi dati potranno essere resi accessibili per le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finalità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di cui all’art. 2.A) e 2.B):</w:t>
      </w:r>
    </w:p>
    <w:p w14:paraId="5B395C90" w14:textId="680102F1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- a dipendenti e collaboratori del Titolare nella loro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qualità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 incaricati e/o responsabili interni del trattamento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e/o amministratori di sistema.</w:t>
      </w:r>
    </w:p>
    <w:p w14:paraId="42A0F906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347E268F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5. Comunicazione dei dati</w:t>
      </w:r>
    </w:p>
    <w:p w14:paraId="5E7045B0" w14:textId="02715261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Senza la necessita di un espresso consenso (ex art. 24 lett. a), b), d) Codice Privacy e art. 6 lett. b) e c) GDPR), i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l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Titolare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potrà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comunicare i Suoi dati per le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finalità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 cui all'art. 2.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a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) a Organismi di vigilanza (quali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I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VASS),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Autorità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giudiziarie,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a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società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 assicurazione per la prestazione di servizi assicurativi, nonché a quei soggetti ai quali la comunicazione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sia obbligatoria per legge per l’espletamento delle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finalità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dette. Detti soggetti tratteranno i dati nella loro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qualità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autonomi titolari del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trattamento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.</w:t>
      </w:r>
    </w:p>
    <w:p w14:paraId="19DA1597" w14:textId="3EDD8A29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I Suoi dati potranno essere diffusi ai mass—media in occasione di particolari eventi, quali feste sociali, nelle quali e uso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diffondere i nomi dei donatori benemeriti.</w:t>
      </w:r>
    </w:p>
    <w:p w14:paraId="5E7B085D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30FCAEB4" w14:textId="3DFA62D3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 xml:space="preserve">6. Natura del conferimento dei dati e conseguenze del </w:t>
      </w:r>
      <w:r w:rsidR="0014237B"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 xml:space="preserve">rifiuto </w:t>
      </w: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di rispondere</w:t>
      </w:r>
    </w:p>
    <w:p w14:paraId="4B97E2EE" w14:textId="4EC4A2D2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Le ricordiamo che il conferimento dei dati prima richiamati, riveste in parte natura obbligatoria in quanto previsto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dallo statuto associative da leggi vigenti, e in parte facoltativo in quanto servono alla migliore gestione organizzativa e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trasfusionale del donatore. Un suo eventuale 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rifiuto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determinerebbe la parziale o totale impossibilita di adempiere alle</w:t>
      </w:r>
      <w:r w:rsidR="00663E41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finalità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dell’associazione.</w:t>
      </w:r>
    </w:p>
    <w:p w14:paraId="1CE9B4C8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4CC91AD9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7. Diritti dell’interessato</w:t>
      </w:r>
    </w:p>
    <w:p w14:paraId="5A17C787" w14:textId="1A259C95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Nella Sua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qualità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 interessato, ha i diritti di cui all’art. 7 Codice Privacy e art. 15 GDPR e precisamente i diritti di:</w:t>
      </w:r>
    </w:p>
    <w:p w14:paraId="265BE943" w14:textId="5C94D0B5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bCs/>
          <w:color w:val="2F5496" w:themeColor="accent1" w:themeShade="BF"/>
          <w:sz w:val="18"/>
          <w:szCs w:val="18"/>
        </w:rPr>
        <w:t>I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. ottenere la conferma dell’esistenza o meno di dati personali che La riguardano, anche se non ancora registrati e la loro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comunicazione in forma intelligibile;</w:t>
      </w:r>
    </w:p>
    <w:p w14:paraId="33D0F6E6" w14:textId="086183EF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bCs/>
          <w:color w:val="2F5496" w:themeColor="accent1" w:themeShade="BF"/>
          <w:sz w:val="18"/>
          <w:szCs w:val="18"/>
        </w:rPr>
        <w:t>II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. ottenere l’indicazione: a)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dell’origine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dei dati personali; b) delle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finalità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e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modalità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del trattamento; c) della logica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applicata in case di trattamento effettuato con l’ausilio di strumenti elettronici; d) degli estremi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identificativi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del titolare,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dei responsabili e del rappresentante designat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o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ai sensi dell’art. 5, comma 2 Codice Privacy e art. 3, comma 1, GDPR;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e) dei soggetti o delle categorie di soggetti ai quali i dati personali possono essere comunicati o che possono venirne a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conoscenza in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qualità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di rappresentante designato nel territorio dello Stato, di responsabili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o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incaricati;</w:t>
      </w:r>
    </w:p>
    <w:p w14:paraId="70C9E3EE" w14:textId="6791BBFE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bCs/>
          <w:color w:val="2F5496" w:themeColor="accent1" w:themeShade="BF"/>
          <w:sz w:val="18"/>
          <w:szCs w:val="18"/>
        </w:rPr>
        <w:t>III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. ottenere: a) l’aggiornamento, la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rettificazione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ovvero, quando vi ha interesse, l’integrazione dei dati; b) la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cancellazione, la trasformazione in forma anonima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o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il blocco dei dati trattati in violazione di legge, compresi quelli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 cui non e necessaria la conservazione in relazione agli scopi per i quali i dati sono stati raccolti o successivamente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trattati; c) l’attestazione che le operazioni di cui alle lettere a) e b) sono state portate a conoscenza, anche per quanto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riguarda il loro contenuto, di coloro ai quali i dati sono stati comunicati o diffusi, eccettuato il cas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o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in cui tale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adempimento si rivela impossibile o comporta un impiego di mezzi manifestamente sproporzionato rispetto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al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diritto tutelato;</w:t>
      </w:r>
    </w:p>
    <w:p w14:paraId="23233D70" w14:textId="41750886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bCs/>
          <w:color w:val="2F5496" w:themeColor="accent1" w:themeShade="BF"/>
          <w:sz w:val="18"/>
          <w:szCs w:val="18"/>
        </w:rPr>
        <w:t>IV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. opporsi, in tutto o in parte: a) per motivi legittimi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al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trattamento dei dati personali che La riguardano, ancorché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pertinenti allo scopo della raccolta; b) al trattamento di dati personali che La riguardano a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fini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 invio di materiale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pubblicitario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o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di vendita diretta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o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per il compimento di ricerche di mercato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o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di comunicazione commerciale,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mediante l’uso di sistemi automatizzati di chiamata senza l’intervento di un operatore mediante e-mail e/o mediante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modalità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di marketing tradizionali mediante telefono e/o posta cartacea. Si fa presente che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il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diritto di opposizione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dell’interessato, esposto al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precedente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punto b), per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finalità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di marketing diretto mediante </w:t>
      </w:r>
      <w:r w:rsidR="006D5A8C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modalità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automatizzate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si estende a quelle tradizionali e che comunque resta salva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la possibilità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per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l’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interessato di esercitare il diritto di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opposizione anche solo in parte. Pertanto,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l’interessato può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decidere di ricevere solo comunicazioni mediante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modalità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tradizionali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ovvero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solo comunicazioni automatizzate oppure nessuna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delle due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tipologie di comunicazione.</w:t>
      </w:r>
    </w:p>
    <w:p w14:paraId="38709E8C" w14:textId="4EF9475D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Ove applicabili, ha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altresì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i diritti di cui agli art. 16-21 GDPR (Diritto di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rettifica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, diritto all’oblio, diritto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di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limitazione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di trattamento, diritto alla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portabilità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dei dati, diritto di opposizione), nonché il diritto cli reclamo all’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Autorità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Garante.</w:t>
      </w:r>
    </w:p>
    <w:p w14:paraId="537F2EDC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51358B22" w14:textId="7C1EF2FD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 xml:space="preserve">8. </w:t>
      </w:r>
      <w:r w:rsidR="00D10705"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Modalità</w:t>
      </w: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 xml:space="preserve"> di esercizio dei diritti</w:t>
      </w:r>
    </w:p>
    <w:p w14:paraId="0E276FB2" w14:textId="0D3232BF" w:rsidR="00F507D8" w:rsidRPr="00A7040B" w:rsidRDefault="00D10705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Potrà</w:t>
      </w:r>
      <w:r w:rsidR="00F507D8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in qualsiasi momento esercitare i diritti inviando una e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-</w:t>
      </w:r>
      <w:r w:rsidR="00F507D8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mail all’indirizzo: </w:t>
      </w:r>
      <w:hyperlink r:id="rId7" w:history="1">
        <w:r w:rsidRPr="00A7040B">
          <w:rPr>
            <w:rStyle w:val="Collegamentoipertestuale"/>
            <w:rFonts w:ascii="Comic Sans MS" w:hAnsi="Comic Sans MS" w:cstheme="minorHAnsi"/>
            <w:sz w:val="18"/>
            <w:szCs w:val="18"/>
          </w:rPr>
          <w:t>info@adocesverona.it</w:t>
        </w:r>
      </w:hyperlink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.</w:t>
      </w:r>
    </w:p>
    <w:p w14:paraId="30943132" w14:textId="77777777" w:rsidR="00D10705" w:rsidRPr="00A7040B" w:rsidRDefault="00D10705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19F4B910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b/>
          <w:color w:val="2F5496" w:themeColor="accent1" w:themeShade="BF"/>
          <w:sz w:val="18"/>
          <w:szCs w:val="18"/>
        </w:rPr>
        <w:t>9. Titolare, responsabile e incaricati</w:t>
      </w:r>
    </w:p>
    <w:p w14:paraId="5C6C5388" w14:textId="77777777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Il Titolare del trattamento e </w:t>
      </w:r>
      <w:proofErr w:type="spellStart"/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Adoces</w:t>
      </w:r>
      <w:proofErr w:type="spellEnd"/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Verona con sede legale in Via Villa, 25, - 37124 Verona.</w:t>
      </w:r>
    </w:p>
    <w:p w14:paraId="2750813E" w14:textId="27429FC6" w:rsidR="00F507D8" w:rsidRPr="00A7040B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L’Elenco aggiornato dei responsabili e 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degli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incaricati al trattamento e custodito presso la sede legale del Titolare del</w:t>
      </w:r>
      <w:r w:rsidR="00D10705"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 xml:space="preserve"> </w:t>
      </w:r>
      <w:r w:rsidRPr="00A7040B">
        <w:rPr>
          <w:rFonts w:ascii="Comic Sans MS" w:hAnsi="Comic Sans MS" w:cstheme="minorHAnsi"/>
          <w:color w:val="2F5496" w:themeColor="accent1" w:themeShade="BF"/>
          <w:sz w:val="18"/>
          <w:szCs w:val="18"/>
        </w:rPr>
        <w:t>trattamento.</w:t>
      </w:r>
    </w:p>
    <w:p w14:paraId="567AE2F1" w14:textId="62465418" w:rsidR="00F507D8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8"/>
          <w:szCs w:val="18"/>
        </w:rPr>
      </w:pPr>
    </w:p>
    <w:p w14:paraId="2F4E3EDF" w14:textId="77777777" w:rsidR="004F1D9E" w:rsidRDefault="004F1D9E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26"/>
          <w:szCs w:val="26"/>
        </w:rPr>
      </w:pPr>
    </w:p>
    <w:p w14:paraId="02A5063E" w14:textId="77777777" w:rsidR="004F1D9E" w:rsidRDefault="004F1D9E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26"/>
          <w:szCs w:val="26"/>
        </w:rPr>
      </w:pPr>
    </w:p>
    <w:p w14:paraId="3B386845" w14:textId="77777777" w:rsidR="00E97F88" w:rsidRDefault="00E97F8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10"/>
          <w:szCs w:val="10"/>
        </w:rPr>
      </w:pPr>
    </w:p>
    <w:p w14:paraId="436112F7" w14:textId="2D0BDD60" w:rsidR="00F507D8" w:rsidRPr="00DF37F7" w:rsidRDefault="00F507D8" w:rsidP="00624C43">
      <w:pPr>
        <w:spacing w:after="0" w:line="240" w:lineRule="auto"/>
        <w:jc w:val="both"/>
        <w:rPr>
          <w:rFonts w:ascii="Comic Sans MS" w:hAnsi="Comic Sans MS" w:cstheme="minorHAnsi"/>
          <w:color w:val="2F5496" w:themeColor="accent1" w:themeShade="BF"/>
          <w:sz w:val="26"/>
          <w:szCs w:val="26"/>
        </w:rPr>
      </w:pPr>
      <w:r w:rsidRPr="00DF37F7">
        <w:rPr>
          <w:rFonts w:ascii="Comic Sans MS" w:hAnsi="Comic Sans MS" w:cstheme="minorHAnsi"/>
          <w:color w:val="2F5496" w:themeColor="accent1" w:themeShade="BF"/>
          <w:sz w:val="26"/>
          <w:szCs w:val="26"/>
        </w:rPr>
        <w:t xml:space="preserve">Data ................................. </w:t>
      </w:r>
      <w:r w:rsidR="00624C43" w:rsidRPr="00DF37F7">
        <w:rPr>
          <w:rFonts w:ascii="Comic Sans MS" w:hAnsi="Comic Sans MS" w:cstheme="minorHAnsi"/>
          <w:color w:val="2F5496" w:themeColor="accent1" w:themeShade="BF"/>
          <w:sz w:val="26"/>
          <w:szCs w:val="26"/>
        </w:rPr>
        <w:tab/>
      </w:r>
      <w:r w:rsidR="00624C43" w:rsidRPr="00DF37F7">
        <w:rPr>
          <w:rFonts w:ascii="Comic Sans MS" w:hAnsi="Comic Sans MS" w:cstheme="minorHAnsi"/>
          <w:color w:val="2F5496" w:themeColor="accent1" w:themeShade="BF"/>
          <w:sz w:val="26"/>
          <w:szCs w:val="26"/>
        </w:rPr>
        <w:tab/>
      </w:r>
      <w:r w:rsidR="00624C43" w:rsidRPr="00DF37F7">
        <w:rPr>
          <w:rFonts w:ascii="Comic Sans MS" w:hAnsi="Comic Sans MS" w:cstheme="minorHAnsi"/>
          <w:color w:val="2F5496" w:themeColor="accent1" w:themeShade="BF"/>
          <w:sz w:val="26"/>
          <w:szCs w:val="26"/>
        </w:rPr>
        <w:tab/>
      </w:r>
      <w:r w:rsidR="00624C43" w:rsidRPr="00DF37F7">
        <w:rPr>
          <w:rFonts w:ascii="Comic Sans MS" w:hAnsi="Comic Sans MS" w:cstheme="minorHAnsi"/>
          <w:color w:val="2F5496" w:themeColor="accent1" w:themeShade="BF"/>
          <w:sz w:val="26"/>
          <w:szCs w:val="26"/>
        </w:rPr>
        <w:tab/>
      </w:r>
      <w:r w:rsidRPr="00DF37F7">
        <w:rPr>
          <w:rFonts w:ascii="Comic Sans MS" w:hAnsi="Comic Sans MS" w:cstheme="minorHAnsi"/>
          <w:color w:val="2F5496" w:themeColor="accent1" w:themeShade="BF"/>
          <w:sz w:val="26"/>
          <w:szCs w:val="26"/>
        </w:rPr>
        <w:t>Firma</w:t>
      </w:r>
      <w:r w:rsidR="00624C43" w:rsidRPr="00DF37F7">
        <w:rPr>
          <w:rFonts w:ascii="Comic Sans MS" w:hAnsi="Comic Sans MS" w:cstheme="minorHAnsi"/>
          <w:color w:val="2F5496" w:themeColor="accent1" w:themeShade="BF"/>
          <w:sz w:val="26"/>
          <w:szCs w:val="26"/>
        </w:rPr>
        <w:t xml:space="preserve"> ...............................................................</w:t>
      </w:r>
    </w:p>
    <w:sectPr w:rsidR="00F507D8" w:rsidRPr="00DF37F7" w:rsidSect="00A7040B">
      <w:headerReference w:type="default" r:id="rId8"/>
      <w:footerReference w:type="default" r:id="rId9"/>
      <w:headerReference w:type="first" r:id="rId10"/>
      <w:pgSz w:w="11906" w:h="16838"/>
      <w:pgMar w:top="567" w:right="566" w:bottom="567" w:left="567" w:header="56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8D46" w14:textId="77777777" w:rsidR="00F507D8" w:rsidRDefault="00F507D8" w:rsidP="00150B91">
      <w:pPr>
        <w:spacing w:after="0" w:line="240" w:lineRule="auto"/>
      </w:pPr>
      <w:r>
        <w:separator/>
      </w:r>
    </w:p>
  </w:endnote>
  <w:endnote w:type="continuationSeparator" w:id="0">
    <w:p w14:paraId="4873C655" w14:textId="77777777" w:rsidR="00F507D8" w:rsidRDefault="00F507D8" w:rsidP="0015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2187" w14:textId="6D86C5E8" w:rsidR="00150B91" w:rsidRDefault="00150B91" w:rsidP="00150B91">
    <w:pPr>
      <w:pStyle w:val="Pidipagina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8966" w14:textId="77777777" w:rsidR="00F507D8" w:rsidRDefault="00F507D8" w:rsidP="00150B91">
      <w:pPr>
        <w:spacing w:after="0" w:line="240" w:lineRule="auto"/>
      </w:pPr>
      <w:r>
        <w:separator/>
      </w:r>
    </w:p>
  </w:footnote>
  <w:footnote w:type="continuationSeparator" w:id="0">
    <w:p w14:paraId="7F5EE25A" w14:textId="77777777" w:rsidR="00F507D8" w:rsidRDefault="00F507D8" w:rsidP="0015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6106" w14:textId="399621CA" w:rsidR="00D83E88" w:rsidRDefault="00D83E88" w:rsidP="003D2A9B">
    <w:pPr>
      <w:pStyle w:val="Intestazion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5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7"/>
      <w:gridCol w:w="7140"/>
    </w:tblGrid>
    <w:tr w:rsidR="009E2D76" w14:paraId="2A38A6EE" w14:textId="77777777" w:rsidTr="009E2D76">
      <w:tc>
        <w:tcPr>
          <w:tcW w:w="3917" w:type="dxa"/>
          <w:vAlign w:val="center"/>
        </w:tcPr>
        <w:p w14:paraId="053CE368" w14:textId="22B9F4C7" w:rsidR="009E2D76" w:rsidRDefault="0001372F" w:rsidP="00A7040B">
          <w:pPr>
            <w:pStyle w:val="Intestazione"/>
          </w:pPr>
          <w:r>
            <w:rPr>
              <w:noProof/>
            </w:rPr>
            <w:drawing>
              <wp:inline distT="0" distB="0" distL="0" distR="0" wp14:anchorId="52F03DA0" wp14:editId="6578F9F7">
                <wp:extent cx="1893600" cy="896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58" t="22388" r="9005" b="23624"/>
                        <a:stretch/>
                      </pic:blipFill>
                      <pic:spPr bwMode="auto">
                        <a:xfrm>
                          <a:off x="0" y="0"/>
                          <a:ext cx="1893600" cy="89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0" w:type="dxa"/>
        </w:tcPr>
        <w:p w14:paraId="4CADD3C4" w14:textId="77777777" w:rsidR="00A7040B" w:rsidRPr="00FB219C" w:rsidRDefault="00A7040B">
          <w:pPr>
            <w:rPr>
              <w:color w:val="2F5496" w:themeColor="accent1" w:themeShade="BF"/>
              <w:sz w:val="2"/>
              <w:szCs w:val="2"/>
            </w:rPr>
          </w:pP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2F5496" w:themeColor="accent1" w:themeShade="BF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24"/>
          </w:tblGrid>
          <w:tr w:rsidR="00FB219C" w:rsidRPr="00FB219C" w14:paraId="0FA243F7" w14:textId="77777777" w:rsidTr="00A7040B">
            <w:tc>
              <w:tcPr>
                <w:tcW w:w="6924" w:type="dxa"/>
                <w:tcBorders>
                  <w:bottom w:val="single" w:sz="4" w:space="0" w:color="2F5496" w:themeColor="accent1" w:themeShade="BF"/>
                </w:tcBorders>
              </w:tcPr>
              <w:p w14:paraId="7DB12340" w14:textId="77777777" w:rsidR="009E2D76" w:rsidRPr="00FB219C" w:rsidRDefault="009E2D76" w:rsidP="00E76AC3">
                <w:pPr>
                  <w:widowControl w:val="0"/>
                  <w:spacing w:after="0"/>
                  <w:ind w:left="1499"/>
                  <w:jc w:val="right"/>
                  <w:rPr>
                    <w:rFonts w:ascii="Comic Sans MS" w:eastAsia="Arial" w:hAnsi="Comic Sans MS" w:cs="Arial"/>
                    <w:color w:val="2F5496" w:themeColor="accent1" w:themeShade="BF"/>
                    <w:w w:val="90"/>
                    <w:sz w:val="14"/>
                    <w:szCs w:val="14"/>
                    <w:lang w:val="en-US"/>
                  </w:rPr>
                </w:pPr>
                <w:r w:rsidRPr="00FB219C">
                  <w:rPr>
                    <w:rFonts w:ascii="Comic Sans MS" w:eastAsia="Arial" w:hAnsi="Comic Sans MS" w:cs="Arial"/>
                    <w:color w:val="2F5496" w:themeColor="accent1" w:themeShade="BF"/>
                    <w:w w:val="90"/>
                    <w:sz w:val="18"/>
                    <w:szCs w:val="18"/>
                    <w:lang w:val="en-US"/>
                  </w:rPr>
                  <w:t>Via Villa, 25 • 37124 Verona • Tel. 045 8309585</w:t>
                </w:r>
                <w:r w:rsidRPr="00FB219C">
                  <w:rPr>
                    <w:rFonts w:ascii="Comic Sans MS" w:eastAsia="Arial" w:hAnsi="Comic Sans MS" w:cs="Arial"/>
                    <w:color w:val="2F5496" w:themeColor="accent1" w:themeShade="BF"/>
                    <w:w w:val="90"/>
                    <w:sz w:val="14"/>
                    <w:szCs w:val="14"/>
                    <w:lang w:val="en-US"/>
                  </w:rPr>
                  <w:t xml:space="preserve"> </w:t>
                </w:r>
              </w:p>
            </w:tc>
          </w:tr>
        </w:tbl>
        <w:p w14:paraId="5F161BFE" w14:textId="77777777" w:rsidR="009E2D76" w:rsidRPr="00FB219C" w:rsidRDefault="009E2D76" w:rsidP="00E76AC3">
          <w:pPr>
            <w:widowControl w:val="0"/>
            <w:spacing w:before="2" w:after="0" w:line="240" w:lineRule="auto"/>
            <w:ind w:left="1499"/>
            <w:jc w:val="right"/>
            <w:rPr>
              <w:rFonts w:ascii="Comic Sans MS" w:eastAsia="Arial" w:hAnsi="Comic Sans MS" w:cs="Arial"/>
              <w:color w:val="2F5496" w:themeColor="accent1" w:themeShade="BF"/>
              <w:w w:val="90"/>
              <w:sz w:val="6"/>
              <w:szCs w:val="6"/>
              <w:lang w:val="en-US"/>
            </w:rPr>
          </w:pPr>
        </w:p>
        <w:p w14:paraId="70256C0C" w14:textId="77777777" w:rsidR="009E2D76" w:rsidRPr="00FB219C" w:rsidRDefault="009E2D76" w:rsidP="00E76AC3">
          <w:pPr>
            <w:widowControl w:val="0"/>
            <w:spacing w:before="2" w:after="0" w:line="240" w:lineRule="auto"/>
            <w:ind w:left="1499"/>
            <w:jc w:val="right"/>
            <w:rPr>
              <w:rFonts w:ascii="Comic Sans MS" w:eastAsia="Arial" w:hAnsi="Comic Sans MS" w:cs="Arial"/>
              <w:color w:val="2F5496" w:themeColor="accent1" w:themeShade="BF"/>
              <w:w w:val="90"/>
              <w:sz w:val="4"/>
              <w:szCs w:val="4"/>
              <w:lang w:val="en-US"/>
            </w:rPr>
          </w:pPr>
        </w:p>
        <w:p w14:paraId="6E3CC121" w14:textId="6ABE7721" w:rsidR="009E2D76" w:rsidRPr="00FB219C" w:rsidRDefault="009E2D76" w:rsidP="00E76AC3">
          <w:pPr>
            <w:widowControl w:val="0"/>
            <w:spacing w:before="2" w:after="0" w:line="240" w:lineRule="auto"/>
            <w:ind w:left="1499"/>
            <w:jc w:val="right"/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</w:pPr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>C.F. 93077450232</w:t>
          </w:r>
        </w:p>
        <w:p w14:paraId="08664D00" w14:textId="77777777" w:rsidR="00E76AC3" w:rsidRPr="00FB219C" w:rsidRDefault="009E2D76" w:rsidP="00E76AC3">
          <w:pPr>
            <w:widowControl w:val="0"/>
            <w:spacing w:before="2" w:after="0" w:line="240" w:lineRule="auto"/>
            <w:ind w:left="1499"/>
            <w:jc w:val="right"/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</w:pPr>
          <w:proofErr w:type="spellStart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>Iscritti</w:t>
          </w:r>
          <w:proofErr w:type="spellEnd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 xml:space="preserve"> </w:t>
          </w:r>
          <w:proofErr w:type="spellStart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>nel</w:t>
          </w:r>
          <w:proofErr w:type="spellEnd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 xml:space="preserve"> </w:t>
          </w:r>
          <w:proofErr w:type="spellStart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>Registro</w:t>
          </w:r>
          <w:proofErr w:type="spellEnd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 xml:space="preserve"> Unico Nazionale del Terzo </w:t>
          </w:r>
          <w:proofErr w:type="spellStart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>Settore</w:t>
          </w:r>
          <w:proofErr w:type="spellEnd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 xml:space="preserve"> </w:t>
          </w:r>
        </w:p>
        <w:p w14:paraId="2BC9F15F" w14:textId="6C8A1576" w:rsidR="009E2D76" w:rsidRPr="00FB219C" w:rsidRDefault="009E2D76" w:rsidP="00E76AC3">
          <w:pPr>
            <w:widowControl w:val="0"/>
            <w:spacing w:before="2" w:after="0" w:line="240" w:lineRule="auto"/>
            <w:ind w:left="1499"/>
            <w:jc w:val="right"/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</w:pPr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 xml:space="preserve">RUNTS in data 11/10/2022 al </w:t>
          </w:r>
          <w:proofErr w:type="spellStart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>numero</w:t>
          </w:r>
          <w:proofErr w:type="spellEnd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 xml:space="preserve"> di </w:t>
          </w:r>
          <w:proofErr w:type="spellStart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>Repertorio</w:t>
          </w:r>
          <w:proofErr w:type="spellEnd"/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 xml:space="preserve"> 53630 </w:t>
          </w:r>
        </w:p>
        <w:p w14:paraId="13F49D06" w14:textId="6358D280" w:rsidR="009E2D76" w:rsidRPr="00FB219C" w:rsidRDefault="009E2D76" w:rsidP="00E76AC3">
          <w:pPr>
            <w:widowControl w:val="0"/>
            <w:spacing w:before="2" w:after="0" w:line="240" w:lineRule="auto"/>
            <w:ind w:left="1499"/>
            <w:jc w:val="right"/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</w:pPr>
          <w:r w:rsidRPr="00FB219C">
            <w:rPr>
              <w:rFonts w:ascii="Comic Sans MS" w:eastAsia="Arial" w:hAnsi="Comic Sans MS" w:cs="Arial"/>
              <w:color w:val="2F5496" w:themeColor="accent1" w:themeShade="BF"/>
              <w:w w:val="90"/>
              <w:sz w:val="14"/>
              <w:szCs w:val="14"/>
              <w:lang w:val="en-US"/>
            </w:rPr>
            <w:t>www.adocesverona.it • E-mail: info@adocesverona.it • Pec: adocesverona@pec.csv.verona.it</w:t>
          </w:r>
        </w:p>
      </w:tc>
    </w:tr>
  </w:tbl>
  <w:p w14:paraId="576F285D" w14:textId="77777777" w:rsidR="00663E41" w:rsidRDefault="00663E41" w:rsidP="00663E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890"/>
    <w:multiLevelType w:val="hybridMultilevel"/>
    <w:tmpl w:val="0C2EC6C0"/>
    <w:lvl w:ilvl="0" w:tplc="83E433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D8"/>
    <w:rsid w:val="0001372F"/>
    <w:rsid w:val="0014237B"/>
    <w:rsid w:val="00150B91"/>
    <w:rsid w:val="00161F7E"/>
    <w:rsid w:val="00293D7E"/>
    <w:rsid w:val="00315827"/>
    <w:rsid w:val="003867CB"/>
    <w:rsid w:val="003B6D7C"/>
    <w:rsid w:val="003D2A9B"/>
    <w:rsid w:val="003E3A30"/>
    <w:rsid w:val="004F1D9E"/>
    <w:rsid w:val="00624C43"/>
    <w:rsid w:val="00663E41"/>
    <w:rsid w:val="006D5A8C"/>
    <w:rsid w:val="007D44B1"/>
    <w:rsid w:val="0082348D"/>
    <w:rsid w:val="008E18D2"/>
    <w:rsid w:val="009E2D76"/>
    <w:rsid w:val="00A7040B"/>
    <w:rsid w:val="00A753F9"/>
    <w:rsid w:val="00AC3882"/>
    <w:rsid w:val="00AD77FF"/>
    <w:rsid w:val="00B26214"/>
    <w:rsid w:val="00B33B4E"/>
    <w:rsid w:val="00B7575B"/>
    <w:rsid w:val="00D01EB4"/>
    <w:rsid w:val="00D10705"/>
    <w:rsid w:val="00D83E88"/>
    <w:rsid w:val="00DF37F7"/>
    <w:rsid w:val="00E707A0"/>
    <w:rsid w:val="00E76AC3"/>
    <w:rsid w:val="00E97F88"/>
    <w:rsid w:val="00F507D8"/>
    <w:rsid w:val="00F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C1523"/>
  <w15:chartTrackingRefBased/>
  <w15:docId w15:val="{03443A80-6D8E-44E2-A339-6ED8A67A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07D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0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B91"/>
  </w:style>
  <w:style w:type="paragraph" w:styleId="Pidipagina">
    <w:name w:val="footer"/>
    <w:basedOn w:val="Normale"/>
    <w:link w:val="PidipaginaCarattere"/>
    <w:uiPriority w:val="99"/>
    <w:unhideWhenUsed/>
    <w:rsid w:val="00150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B91"/>
  </w:style>
  <w:style w:type="table" w:styleId="Grigliatabella">
    <w:name w:val="Table Grid"/>
    <w:basedOn w:val="Tabellanormale"/>
    <w:uiPriority w:val="39"/>
    <w:rsid w:val="00F5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07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070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2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docesvero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RIAROSA-PC\Desktop\01-ADOCES%20VERONA\CARTA%20INTESTATA%20ADOCES%20VERO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ADOCES VERONA.dotx</Template>
  <TotalTime>112</TotalTime>
  <Pages>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</dc:creator>
  <cp:keywords/>
  <dc:description/>
  <cp:lastModifiedBy>Admor</cp:lastModifiedBy>
  <cp:revision>18</cp:revision>
  <cp:lastPrinted>2023-02-07T10:29:00Z</cp:lastPrinted>
  <dcterms:created xsi:type="dcterms:W3CDTF">2022-11-28T10:09:00Z</dcterms:created>
  <dcterms:modified xsi:type="dcterms:W3CDTF">2023-02-09T09:27:00Z</dcterms:modified>
</cp:coreProperties>
</file>